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Mazda zachęca do weekendowych podróży po Mazowszu w ramach projektu Slow Road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Gorące letnie weekendy to doskonała okazja do wyjazdu poza miasto. Internetowy przewodnik www.slowroad.pl po niezwykłych, często bardzo kameralnych miejscach, z dala od szlaków masowej turystyki inspiruje do aktywnego wypoczynku, który nie wymaga wielkich przygotowań.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Road to projekt realizowany przez Mazdę Motor Poland w partnerstwie m.in. z Samorządem Województwa Mazowieckiego. Baza miejsc w przewodniku Slow Road obejmuje także inne województwa, ale to właśnie Mazowsze jest regionem niedocenianym turystycznie przez mieszkańców stolicy. A wystarczy wyjechać zaledwie 30 kilometrów od centrum Warszawy, by przekonać się, że życie płynie w zupełnie innym tempie. Wyjazd na jeden lub dwa dni proponowaną przez Slow Road trasą mazowieckimi drogami, to okazja do bliskich spotkań z naturą, odkrycia niepowtarzalnych miejsc, smaków, wrażeń i prawdziwego odpoczynku dla ciała i duszy.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kochasz piękne trasy, lubisz jeździć samochodem, a przy tym cenisz lokalne, regionalne potrawy, projekt Slow Road to z pewnością inicjatywa dla Ciebie. Idee slow life czy slow food w najlepszym regionalnym wydaniu spotkać można w każdym województwie, ale Mazowsze zaskakuje siłą charakteru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wyrazistością miejsc, oznaczonych na trasie Slow Road. Istotą naszego projektu jest przyjemność płynąca z podróżowania samochodem i odkrywanie nieznanych zakątków, które znajdują się poza głównymi, najbardziej uczęszczanymi trasami. Zachęcamy do wyjazdu za miasto, bo to świetny pomysł na odpoczynek, wspólne spędzenie czasu z rodziną czy przyjaciółmi i okazja by poznać wyjątkowe miejsca oraz ludzi, którzy je tworzą - </w:t>
      </w:r>
      <w:r>
        <w:rPr>
          <w:rFonts w:ascii="calibri" w:hAnsi="calibri" w:eastAsia="calibri" w:cs="calibri"/>
          <w:sz w:val="24"/>
          <w:szCs w:val="24"/>
        </w:rPr>
        <w:t xml:space="preserve">powiedział PR Manager Mazda Motor Polska, Szymon Sołtysik.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Mazowiecka baza miejsc noclegowych kusi kameralnymi pokojami w gospodarstwach agroturystycznych czy klimatycznymi chatami ale znajdziemy też noclegi w zabytkowych murach. Niespełna 140 km od Warszawy znajduje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Dworek nad Wkrą</w:t>
      </w:r>
      <w:r>
        <w:rPr>
          <w:rFonts w:ascii="calibri" w:hAnsi="calibri" w:eastAsia="calibri" w:cs="calibri"/>
          <w:sz w:val="24"/>
          <w:szCs w:val="24"/>
        </w:rPr>
        <w:t xml:space="preserve"> - wyjątkowe miejsce, które od trzech pokoleń zaprasza gości spragnionych wiejskiego uroku, a znacznie bliżej bo ok. 50 km od Warszawy można trafić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Domu na Wierzbami</w:t>
      </w:r>
      <w:r>
        <w:rPr>
          <w:rFonts w:ascii="calibri" w:hAnsi="calibri" w:eastAsia="calibri" w:cs="calibri"/>
          <w:sz w:val="24"/>
          <w:szCs w:val="24"/>
        </w:rPr>
        <w:t xml:space="preserve">, niezwykłej drewnianej chaty z 1911 r., która uwodzi regionalnym, artystycznym wystrojem, bogatą historią i wyjątkowo malowniczym otoczeniem tuż nad Bugiem. Na weekendowy wyjazd z dziećmi idealnie sprawdzi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Siedlisko Leluja</w:t>
      </w:r>
      <w:r>
        <w:rPr>
          <w:rFonts w:ascii="calibri" w:hAnsi="calibri" w:eastAsia="calibri" w:cs="calibri"/>
          <w:sz w:val="24"/>
          <w:szCs w:val="24"/>
        </w:rPr>
        <w:t xml:space="preserve">, gdzie kozy, kucyki i kury żyją w zgodnej symbiozie, warsztaty teatralne odbywają się w odrestaurowanej stodole, a domowa kuchnia cudownie smakuje w plenerze.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po Mazowszu oferują solidną dawkę śpiewu ptaków, malarskie plenery nad Bugiem, spływy kajakiem po Narwi lub Wkrze, trasy rowerowe w Kampinosie, regionalne warsztaty rzemieślnicze czy ekspedycje kulinarne. Malownicze drogi z dobrym oznakowaniem pewnie prowadzą do miejsc ciekawych i bogatych w atrakcje, jak choćby muzeum wsi mazowieckiej w Sierpcu, skansen Kuligowo czy muzeum flisackie w Kamieńczyku. Mazowieckie specjalności to trasy rowerowe, spływy kajakiem, wędkarskie łowiska czy stanowiska do obserwacji ptaków, ale poszukiwacze historii czy wielbiciele regionalnej kuchni także będą zaskoczeni bogactwem oferty miejsc, które warto odwiedzić.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Slow Road dostarcza inspiracji do weekendowego wyjazdu, niekoniecznie daleko, ale zawsze tam, gdzie czas zwyczajnie płynie wolniej. Organizatorzy stale wyszukują wyjątkowe miejsca, zachęcając do poznawania sielskiej Polski w najlepszym wydaniu.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www.slowroad.pl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oprócz rekomendowanych miejsc noclegowych czy gastronomicznych, znajdziemy także opisy tras </w:t>
      </w:r>
    </w:p>
    <w:p>
      <w:r>
        <w:rPr>
          <w:rFonts w:ascii="calibri" w:hAnsi="calibri" w:eastAsia="calibri" w:cs="calibri"/>
          <w:sz w:val="24"/>
          <w:szCs w:val="24"/>
        </w:rPr>
        <w:t xml:space="preserve"> i rozmaitych atrakcji dla dzieci i dorosłych.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projekcie na: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www.slowroad.pl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https://www.facebook.com/ProjektSlowRoad/?fref=ts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owroad.pl" TargetMode="External"/><Relationship Id="rId8" Type="http://schemas.openxmlformats.org/officeDocument/2006/relationships/hyperlink" Target="https://www.facebook.com/ProjektSlowRoad/?f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2026-03-19T08:59:01+01:00</dcterms:created>
  <dcterms:modified xsi:type="dcterms:W3CDTF">2026-03-19T08:59:01+01:00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